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104F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50"/>
          <w:szCs w:val="50"/>
          <w:lang w:eastAsia="de-DE"/>
        </w:rPr>
        <w:t>Wir laden Sie ein!</w:t>
      </w:r>
    </w:p>
    <w:p w14:paraId="67557BE4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50"/>
          <w:szCs w:val="50"/>
          <w:lang w:eastAsia="de-DE"/>
        </w:rPr>
        <w:t xml:space="preserve">Zur </w:t>
      </w:r>
      <w:proofErr w:type="spellStart"/>
      <w:r w:rsidRPr="00A2609E">
        <w:rPr>
          <w:rFonts w:ascii="Corbel" w:eastAsia="Times New Roman" w:hAnsi="Corbel" w:cs="Times New Roman"/>
          <w:color w:val="44546A"/>
          <w:sz w:val="50"/>
          <w:szCs w:val="50"/>
          <w:lang w:eastAsia="de-DE"/>
        </w:rPr>
        <w:t>BO.Ing</w:t>
      </w:r>
      <w:proofErr w:type="spellEnd"/>
      <w:r w:rsidRPr="00A2609E">
        <w:rPr>
          <w:rFonts w:ascii="Corbel" w:eastAsia="Times New Roman" w:hAnsi="Corbel" w:cs="Times New Roman"/>
          <w:color w:val="44546A"/>
          <w:sz w:val="50"/>
          <w:szCs w:val="50"/>
          <w:lang w:eastAsia="de-DE"/>
        </w:rPr>
        <w:t xml:space="preserve"> - dem Bochumer Ingenieursforum</w:t>
      </w:r>
    </w:p>
    <w:p w14:paraId="557EC7D2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50"/>
          <w:szCs w:val="50"/>
          <w:lang w:eastAsia="de-DE"/>
        </w:rPr>
        <w:t> </w:t>
      </w:r>
    </w:p>
    <w:p w14:paraId="7BC4B600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C00000"/>
          <w:sz w:val="32"/>
          <w:szCs w:val="32"/>
          <w:lang w:eastAsia="de-DE"/>
        </w:rPr>
        <w:t>Am 12 Mai 2022</w:t>
      </w:r>
    </w:p>
    <w:p w14:paraId="448721B9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 xml:space="preserve">können Schülerinnen und Schüler sich über den Studiengang "Geotechnik und Angewandte Geologie, </w:t>
      </w:r>
      <w:proofErr w:type="spellStart"/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>Bau-und</w:t>
      </w:r>
      <w:proofErr w:type="spellEnd"/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 xml:space="preserve"> Umwelttechnik" an der THGA informieren. Studieninhalte, Voraussetzungen und Beschäftigungsmöglichkeiten werden vorgestellt, außerdem präsentieren eingeladene Firmen Möglichkeiten für ein duales Studium. </w:t>
      </w:r>
    </w:p>
    <w:p w14:paraId="0F259CA3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>Die Praxis wird an dem Tag ebenfalls nicht zu kurz kommen: Mit anschaulichen Beispielen zeigen Unternehmen aus der Branche, wie vielseitig das duale Studium im Praxisverbund sein kann. </w:t>
      </w:r>
    </w:p>
    <w:p w14:paraId="30F6D84E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> </w:t>
      </w:r>
    </w:p>
    <w:p w14:paraId="08D4FFEE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 xml:space="preserve">Zur Anmeldung Ihrer Schulklasse bzw. </w:t>
      </w:r>
      <w:proofErr w:type="spellStart"/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>Schüler:innen</w:t>
      </w:r>
      <w:proofErr w:type="spellEnd"/>
      <w:r w:rsidRPr="00A2609E">
        <w:rPr>
          <w:rFonts w:ascii="Corbel" w:eastAsia="Times New Roman" w:hAnsi="Corbel" w:cs="Times New Roman"/>
          <w:color w:val="44546A"/>
          <w:sz w:val="32"/>
          <w:szCs w:val="32"/>
          <w:lang w:eastAsia="de-DE"/>
        </w:rPr>
        <w:t xml:space="preserve"> schreiben Sie eine Mail an </w:t>
      </w:r>
      <w:r w:rsidRPr="00A2609E">
        <w:rPr>
          <w:rFonts w:ascii="Corbel" w:eastAsia="Times New Roman" w:hAnsi="Corbel" w:cs="Times New Roman"/>
          <w:color w:val="FF0000"/>
          <w:sz w:val="32"/>
          <w:szCs w:val="32"/>
          <w:lang w:eastAsia="de-DE"/>
        </w:rPr>
        <w:t>Studium@thga.de</w:t>
      </w:r>
    </w:p>
    <w:p w14:paraId="6E6B0DE6" w14:textId="77777777" w:rsidR="00A2609E" w:rsidRPr="00A2609E" w:rsidRDefault="00A2609E" w:rsidP="00A26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color w:val="44546A"/>
          <w:sz w:val="40"/>
          <w:szCs w:val="40"/>
          <w:lang w:eastAsia="de-DE"/>
        </w:rPr>
        <w:t> </w:t>
      </w:r>
    </w:p>
    <w:p w14:paraId="1C01127D" w14:textId="77777777" w:rsidR="00A2609E" w:rsidRPr="00A2609E" w:rsidRDefault="00A2609E" w:rsidP="00A2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sz w:val="24"/>
          <w:szCs w:val="24"/>
          <w:lang w:eastAsia="de-DE"/>
        </w:rPr>
        <w:t xml:space="preserve">Weitere Informationen zur Veranstaltung finden Sie bei uns </w:t>
      </w:r>
      <w:hyperlink r:id="rId4" w:tgtFrame="_blank" w:history="1">
        <w:r w:rsidRPr="00A2609E">
          <w:rPr>
            <w:rFonts w:ascii="Corbel" w:eastAsia="Times New Roman" w:hAnsi="Corbel" w:cs="Times New Roman"/>
            <w:b/>
            <w:bCs/>
            <w:color w:val="0000FF"/>
            <w:sz w:val="24"/>
            <w:szCs w:val="24"/>
            <w:u w:val="single"/>
            <w:lang w:eastAsia="de-DE"/>
          </w:rPr>
          <w:t>HIER</w:t>
        </w:r>
      </w:hyperlink>
      <w:r w:rsidRPr="00A2609E">
        <w:rPr>
          <w:rFonts w:ascii="Corbel" w:eastAsia="Times New Roman" w:hAnsi="Corbel" w:cs="Times New Roman"/>
          <w:sz w:val="24"/>
          <w:szCs w:val="24"/>
          <w:lang w:eastAsia="de-DE"/>
        </w:rPr>
        <w:t xml:space="preserve">. </w:t>
      </w:r>
    </w:p>
    <w:p w14:paraId="702F0878" w14:textId="77777777" w:rsidR="00A2609E" w:rsidRPr="00A2609E" w:rsidRDefault="00A2609E" w:rsidP="00A2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sz w:val="24"/>
          <w:szCs w:val="24"/>
          <w:lang w:eastAsia="de-DE"/>
        </w:rPr>
        <w:t> </w:t>
      </w:r>
    </w:p>
    <w:p w14:paraId="5764D33C" w14:textId="77777777" w:rsidR="00A2609E" w:rsidRPr="00A2609E" w:rsidRDefault="00A2609E" w:rsidP="00A2609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b/>
          <w:bCs/>
          <w:color w:val="002060"/>
          <w:sz w:val="24"/>
          <w:szCs w:val="24"/>
          <w:lang w:eastAsia="de-DE"/>
        </w:rPr>
        <w:t xml:space="preserve">Beste Grüße </w:t>
      </w:r>
    </w:p>
    <w:p w14:paraId="52089783" w14:textId="77777777" w:rsidR="00A2609E" w:rsidRPr="00A2609E" w:rsidRDefault="00A2609E" w:rsidP="00A2609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Corbel" w:eastAsia="Times New Roman" w:hAnsi="Corbel" w:cs="Times New Roman"/>
          <w:b/>
          <w:bCs/>
          <w:color w:val="002060"/>
          <w:sz w:val="24"/>
          <w:szCs w:val="24"/>
          <w:lang w:eastAsia="de-DE"/>
        </w:rPr>
        <w:t xml:space="preserve">Zentrale Studienberatung </w:t>
      </w:r>
      <w:r w:rsidRPr="00A2609E">
        <w:rPr>
          <w:rFonts w:ascii="Corbel" w:eastAsia="Times New Roman" w:hAnsi="Corbel" w:cs="Times New Roman"/>
          <w:b/>
          <w:bCs/>
          <w:color w:val="C00000"/>
          <w:sz w:val="24"/>
          <w:szCs w:val="24"/>
          <w:lang w:eastAsia="de-DE"/>
        </w:rPr>
        <w:t>der THGA</w:t>
      </w:r>
    </w:p>
    <w:p w14:paraId="2EA959F4" w14:textId="77777777" w:rsidR="00A2609E" w:rsidRPr="00A2609E" w:rsidRDefault="00A2609E" w:rsidP="00A2609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t>Technische Hochschule Georg Agricola</w:t>
      </w:r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br/>
        <w:t>Herner Straße 45</w:t>
      </w:r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br/>
        <w:t>44787 Bochum</w:t>
      </w:r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br/>
        <w:t>+49 (234) 968 3150</w:t>
      </w:r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br/>
        <w:t>studium@thga.de</w:t>
      </w:r>
    </w:p>
    <w:p w14:paraId="31ECA58E" w14:textId="77777777" w:rsidR="00A2609E" w:rsidRPr="00A2609E" w:rsidRDefault="00A2609E" w:rsidP="00A2609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Arial" w:eastAsia="Times New Roman" w:hAnsi="Arial" w:cs="Arial"/>
          <w:b/>
          <w:bCs/>
          <w:color w:val="002060"/>
          <w:sz w:val="20"/>
          <w:szCs w:val="20"/>
          <w:lang w:eastAsia="de-DE"/>
        </w:rPr>
        <w:lastRenderedPageBreak/>
        <w:t>Offene Sprechstunde der ZSB jeden Mittwoch 13 – 17 Uhr:</w:t>
      </w:r>
      <w:r w:rsidRPr="00A2609E">
        <w:rPr>
          <w:rFonts w:ascii="Arial" w:eastAsia="Times New Roman" w:hAnsi="Arial" w:cs="Arial"/>
          <w:color w:val="002060"/>
          <w:sz w:val="20"/>
          <w:szCs w:val="20"/>
          <w:lang w:eastAsia="de-DE"/>
        </w:rPr>
        <w:t xml:space="preserve"> </w:t>
      </w:r>
    </w:p>
    <w:p w14:paraId="5E98101A" w14:textId="77777777" w:rsidR="00A2609E" w:rsidRPr="00A2609E" w:rsidRDefault="00A2609E" w:rsidP="00A2609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Arial" w:eastAsia="Times New Roman" w:hAnsi="Arial" w:cs="Arial"/>
          <w:color w:val="002060"/>
          <w:sz w:val="20"/>
          <w:szCs w:val="20"/>
          <w:lang w:eastAsia="de-DE"/>
        </w:rPr>
        <w:t xml:space="preserve">Wir können Sie zwar nicht vor Ort begrüßen, bieten stattdessen eine digitale Sprechstunde an. Buchen Sie </w:t>
      </w:r>
      <w:hyperlink r:id="rId5" w:tgtFrame="_blank" w:history="1">
        <w:r w:rsidRPr="00A2609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de-DE"/>
          </w:rPr>
          <w:t>HIER</w:t>
        </w:r>
      </w:hyperlink>
      <w:r w:rsidRPr="00A2609E">
        <w:rPr>
          <w:rFonts w:ascii="Arial" w:eastAsia="Times New Roman" w:hAnsi="Arial" w:cs="Arial"/>
          <w:color w:val="002060"/>
          <w:sz w:val="20"/>
          <w:szCs w:val="20"/>
          <w:lang w:eastAsia="de-DE"/>
        </w:rPr>
        <w:t xml:space="preserve"> einen Beratungstermin mit uns. </w:t>
      </w:r>
    </w:p>
    <w:p w14:paraId="0AAE9548" w14:textId="77777777" w:rsidR="00A2609E" w:rsidRPr="00A2609E" w:rsidRDefault="00A2609E" w:rsidP="00A2609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br/>
      </w:r>
      <w:hyperlink r:id="rId6" w:tgtFrame="_blank" w:history="1">
        <w:r w:rsidRPr="00A2609E">
          <w:rPr>
            <w:rFonts w:ascii="Arial" w:eastAsia="Times New Roman" w:hAnsi="Arial" w:cs="Arial"/>
            <w:color w:val="646464"/>
            <w:sz w:val="20"/>
            <w:szCs w:val="20"/>
            <w:u w:val="single"/>
            <w:lang w:eastAsia="de-DE"/>
          </w:rPr>
          <w:t>https://www.thga.de</w:t>
        </w:r>
      </w:hyperlink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br/>
      </w:r>
      <w:hyperlink r:id="rId7" w:tgtFrame="_blank" w:history="1">
        <w:proofErr w:type="spellStart"/>
        <w:r w:rsidRPr="00A2609E">
          <w:rPr>
            <w:rFonts w:ascii="Arial" w:eastAsia="Times New Roman" w:hAnsi="Arial" w:cs="Arial"/>
            <w:color w:val="646464"/>
            <w:sz w:val="20"/>
            <w:szCs w:val="20"/>
            <w:u w:val="single"/>
            <w:lang w:eastAsia="de-DE"/>
          </w:rPr>
          <w:t>facebook</w:t>
        </w:r>
        <w:proofErr w:type="spellEnd"/>
      </w:hyperlink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t xml:space="preserve"> | </w:t>
      </w:r>
      <w:hyperlink r:id="rId8" w:tgtFrame="_blank" w:history="1">
        <w:proofErr w:type="spellStart"/>
        <w:r w:rsidRPr="00A2609E">
          <w:rPr>
            <w:rFonts w:ascii="Arial" w:eastAsia="Times New Roman" w:hAnsi="Arial" w:cs="Arial"/>
            <w:color w:val="646464"/>
            <w:sz w:val="20"/>
            <w:szCs w:val="20"/>
            <w:u w:val="single"/>
            <w:lang w:eastAsia="de-DE"/>
          </w:rPr>
          <w:t>instagram</w:t>
        </w:r>
        <w:proofErr w:type="spellEnd"/>
      </w:hyperlink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t xml:space="preserve"> | </w:t>
      </w:r>
      <w:hyperlink r:id="rId9" w:tgtFrame="_blank" w:history="1">
        <w:proofErr w:type="spellStart"/>
        <w:r w:rsidRPr="00A2609E">
          <w:rPr>
            <w:rFonts w:ascii="Arial" w:eastAsia="Times New Roman" w:hAnsi="Arial" w:cs="Arial"/>
            <w:color w:val="646464"/>
            <w:sz w:val="20"/>
            <w:szCs w:val="20"/>
            <w:u w:val="single"/>
            <w:lang w:eastAsia="de-DE"/>
          </w:rPr>
          <w:t>twitter</w:t>
        </w:r>
        <w:proofErr w:type="spellEnd"/>
      </w:hyperlink>
      <w:r w:rsidRPr="00A2609E">
        <w:rPr>
          <w:rFonts w:ascii="Arial" w:eastAsia="Times New Roman" w:hAnsi="Arial" w:cs="Arial"/>
          <w:color w:val="646464"/>
          <w:sz w:val="20"/>
          <w:szCs w:val="20"/>
          <w:lang w:eastAsia="de-DE"/>
        </w:rPr>
        <w:t xml:space="preserve"> </w:t>
      </w:r>
    </w:p>
    <w:p w14:paraId="66A1AAD8" w14:textId="77777777" w:rsidR="00A2609E" w:rsidRPr="00A2609E" w:rsidRDefault="00A2609E" w:rsidP="00A2609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Arial" w:eastAsia="Times New Roman" w:hAnsi="Arial" w:cs="Arial"/>
          <w:color w:val="646464"/>
          <w:sz w:val="16"/>
          <w:szCs w:val="16"/>
          <w:lang w:eastAsia="de-DE"/>
        </w:rPr>
        <w:t>Eine Einrichtung der DMT-Gesellschaft für Lehre und Bildung mbH</w:t>
      </w:r>
      <w:r w:rsidRPr="00A2609E">
        <w:rPr>
          <w:rFonts w:ascii="Arial" w:eastAsia="Times New Roman" w:hAnsi="Arial" w:cs="Arial"/>
          <w:color w:val="646464"/>
          <w:sz w:val="16"/>
          <w:szCs w:val="16"/>
          <w:lang w:eastAsia="de-DE"/>
        </w:rPr>
        <w:br/>
        <w:t>Sitz der Gesellschaft: Bochum</w:t>
      </w:r>
      <w:r w:rsidRPr="00A2609E">
        <w:rPr>
          <w:rFonts w:ascii="Arial" w:eastAsia="Times New Roman" w:hAnsi="Arial" w:cs="Arial"/>
          <w:color w:val="646464"/>
          <w:sz w:val="16"/>
          <w:szCs w:val="16"/>
          <w:lang w:eastAsia="de-DE"/>
        </w:rPr>
        <w:br/>
        <w:t>Registergericht: Amtsgericht Bochum | Handelsregister: B 4052</w:t>
      </w:r>
      <w:r w:rsidRPr="00A2609E">
        <w:rPr>
          <w:rFonts w:ascii="Arial" w:eastAsia="Times New Roman" w:hAnsi="Arial" w:cs="Arial"/>
          <w:color w:val="646464"/>
          <w:sz w:val="16"/>
          <w:szCs w:val="16"/>
          <w:lang w:eastAsia="de-DE"/>
        </w:rPr>
        <w:br/>
        <w:t xml:space="preserve">Geschäftsführung: Prof. Dr. Jürgen Kretschmann (Vorsitzender), Adolf </w:t>
      </w:r>
      <w:proofErr w:type="spellStart"/>
      <w:r w:rsidRPr="00A2609E">
        <w:rPr>
          <w:rFonts w:ascii="Arial" w:eastAsia="Times New Roman" w:hAnsi="Arial" w:cs="Arial"/>
          <w:color w:val="646464"/>
          <w:sz w:val="16"/>
          <w:szCs w:val="16"/>
          <w:lang w:eastAsia="de-DE"/>
        </w:rPr>
        <w:t>Siethoff</w:t>
      </w:r>
      <w:proofErr w:type="spellEnd"/>
      <w:r w:rsidRPr="00A2609E">
        <w:rPr>
          <w:rFonts w:ascii="Arial" w:eastAsia="Times New Roman" w:hAnsi="Arial" w:cs="Arial"/>
          <w:color w:val="646464"/>
          <w:sz w:val="16"/>
          <w:szCs w:val="16"/>
          <w:lang w:eastAsia="de-DE"/>
        </w:rPr>
        <w:t xml:space="preserve"> </w:t>
      </w:r>
    </w:p>
    <w:p w14:paraId="63240971" w14:textId="77777777" w:rsidR="00A2609E" w:rsidRPr="00A2609E" w:rsidRDefault="00A2609E" w:rsidP="00A2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9E">
        <w:rPr>
          <w:rFonts w:ascii="Arial" w:eastAsia="Times New Roman" w:hAnsi="Arial" w:cs="Arial"/>
          <w:color w:val="646464"/>
          <w:sz w:val="16"/>
          <w:szCs w:val="16"/>
          <w:lang w:eastAsia="de-DE"/>
        </w:rPr>
        <w:t xml:space="preserve">Bitte denken Sie an die Umwelt, bevor Sie diese E-Mail drucken. </w:t>
      </w:r>
    </w:p>
    <w:p w14:paraId="1B280D2D" w14:textId="77777777" w:rsidR="00E97955" w:rsidRDefault="00E97955"/>
    <w:sectPr w:rsidR="00E97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9E"/>
    <w:rsid w:val="00A2609E"/>
    <w:rsid w:val="00E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2FBC"/>
  <w15:chartTrackingRefBased/>
  <w15:docId w15:val="{151F54EC-ABC8-45BD-B959-1277D22B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6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web.de/mail/client/ExPblJKmXoM/dereferrer/?redirectUrl=https%3A%2F%2Finstagram.com%2Fthgaboch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ref-web.de/mail/client/8PsfMDL2YOI/dereferrer/?redirectUrl=https%3A%2F%2Ffacebook.com%2Fthga.boch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web.de/mail/client/cMxod3FtTJ8/dereferrer/?redirectUrl=https%3A%2F%2Fwww.thga.de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ref-web.de/mail/client/5fBFPQqlsrc/dereferrer/?redirectUrl=https%3A%2F%2Fwww.thga.de%2Fstudium%2Fim-studium%2Fberatung-und-service%2Fzentrale-studienberatu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ref-web.de/mail/client/7oONqOw5T40/dereferrer/?redirectUrl=https%3A%2F%2Fwww.thga.de%2Fstudium%2Fvor-dem-studium%2Fangebote-fuer-studieninteressierte%2Fboing-das-bochumer-ingenieurforum" TargetMode="External"/><Relationship Id="rId9" Type="http://schemas.openxmlformats.org/officeDocument/2006/relationships/hyperlink" Target="https://deref-web.de/mail/client/xU8wTiIfNQA/dereferrer/?redirectUrl=https%3A%2F%2Ftwitter.com%2Fthgabochu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Dombrowski</dc:creator>
  <cp:keywords/>
  <dc:description/>
  <cp:lastModifiedBy>Oliver Dombrowski</cp:lastModifiedBy>
  <cp:revision>1</cp:revision>
  <dcterms:created xsi:type="dcterms:W3CDTF">2022-05-07T07:18:00Z</dcterms:created>
  <dcterms:modified xsi:type="dcterms:W3CDTF">2022-05-07T07:19:00Z</dcterms:modified>
</cp:coreProperties>
</file>